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7E2" w:rsidRDefault="001145D3" w:rsidP="00E157E2">
      <w:pPr>
        <w:rPr>
          <w:rFonts w:ascii="Times New Roman" w:hAnsi="Times New Roman"/>
          <w:b/>
          <w:sz w:val="36"/>
          <w:szCs w:val="36"/>
        </w:rPr>
      </w:pPr>
      <w:r w:rsidRPr="001145D3">
        <w:rPr>
          <w:rFonts w:ascii="Times New Roman" w:hAnsi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390005" cy="8900939"/>
            <wp:effectExtent l="0" t="0" r="0" b="0"/>
            <wp:docPr id="1" name="Рисунок 1" descr="G:\Профсоюз2\КОЛДОГОВОР 2022 ТИТ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фсоюз2\КОЛДОГОВОР 2022 ТИТ 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90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E2" w:rsidRDefault="00E157E2" w:rsidP="00E157E2">
      <w:pPr>
        <w:jc w:val="center"/>
        <w:rPr>
          <w:rFonts w:ascii="Times New Roman" w:hAnsi="Times New Roman"/>
          <w:b/>
          <w:sz w:val="28"/>
          <w:szCs w:val="28"/>
        </w:rPr>
      </w:pPr>
    </w:p>
    <w:p w:rsidR="00E157E2" w:rsidRDefault="00E157E2" w:rsidP="00E157E2">
      <w:pPr>
        <w:jc w:val="center"/>
        <w:rPr>
          <w:rFonts w:ascii="Times New Roman" w:hAnsi="Times New Roman"/>
          <w:b/>
          <w:sz w:val="28"/>
          <w:szCs w:val="28"/>
        </w:rPr>
      </w:pPr>
    </w:p>
    <w:p w:rsidR="003F1363" w:rsidRDefault="003F1363" w:rsidP="001145D3">
      <w:pPr>
        <w:rPr>
          <w:rFonts w:ascii="Times New Roman" w:hAnsi="Times New Roman"/>
          <w:b/>
          <w:sz w:val="28"/>
          <w:szCs w:val="28"/>
        </w:rPr>
      </w:pPr>
    </w:p>
    <w:p w:rsidR="0027774C" w:rsidRPr="003F1363" w:rsidRDefault="000373D8" w:rsidP="00FB7912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  <w14:ligatures w14:val="all"/>
        </w:rPr>
      </w:pPr>
      <w:r w:rsidRPr="003F1363">
        <w:rPr>
          <w:rFonts w:ascii="Times New Roman" w:hAnsi="Times New Roman"/>
          <w:b/>
          <w:sz w:val="28"/>
          <w:szCs w:val="28"/>
        </w:rPr>
        <w:lastRenderedPageBreak/>
        <w:t xml:space="preserve">             </w:t>
      </w:r>
      <w:r w:rsidR="00E157E2" w:rsidRPr="003F1363">
        <w:rPr>
          <w:rFonts w:ascii="Times New Roman" w:hAnsi="Times New Roman"/>
          <w:b/>
          <w:sz w:val="28"/>
          <w:szCs w:val="28"/>
        </w:rPr>
        <w:t xml:space="preserve">На основании внесения изменений </w:t>
      </w:r>
      <w:r w:rsidR="0027774C" w:rsidRPr="003F1363">
        <w:rPr>
          <w:rFonts w:ascii="Times New Roman" w:hAnsi="Times New Roman"/>
          <w:b/>
          <w:sz w:val="28"/>
          <w:szCs w:val="28"/>
        </w:rPr>
        <w:t xml:space="preserve">и дополнений в отраслевое </w:t>
      </w:r>
      <w:r w:rsidR="0027774C" w:rsidRPr="003F1363">
        <w:rPr>
          <w:rFonts w:ascii="Times New Roman" w:eastAsia="Times New Roman" w:hAnsi="Times New Roman"/>
          <w:sz w:val="28"/>
          <w:szCs w:val="28"/>
          <w:lang w:eastAsia="ru-RU"/>
          <w14:ligatures w14:val="all"/>
        </w:rPr>
        <w:t xml:space="preserve"> Соглашение между Министерством образования и науки Республики Татарстан и Татарстанской республиканской организацией Общероссийского Профсо</w:t>
      </w:r>
      <w:r w:rsidR="002A2CA3" w:rsidRPr="003F1363">
        <w:rPr>
          <w:rFonts w:ascii="Times New Roman" w:eastAsia="Times New Roman" w:hAnsi="Times New Roman"/>
          <w:sz w:val="28"/>
          <w:szCs w:val="28"/>
          <w:lang w:eastAsia="ru-RU"/>
          <w14:ligatures w14:val="all"/>
        </w:rPr>
        <w:t xml:space="preserve">юза образования на 2021-2023 </w:t>
      </w:r>
      <w:proofErr w:type="spellStart"/>
      <w:r w:rsidR="002A2CA3" w:rsidRPr="003F1363">
        <w:rPr>
          <w:rFonts w:ascii="Times New Roman" w:eastAsia="Times New Roman" w:hAnsi="Times New Roman"/>
          <w:sz w:val="28"/>
          <w:szCs w:val="28"/>
          <w:lang w:eastAsia="ru-RU"/>
          <w14:ligatures w14:val="all"/>
        </w:rPr>
        <w:t>гг</w:t>
      </w:r>
      <w:proofErr w:type="spellEnd"/>
      <w:r w:rsidR="002A2CA3" w:rsidRPr="003F1363">
        <w:rPr>
          <w:rFonts w:ascii="Times New Roman" w:eastAsia="Times New Roman" w:hAnsi="Times New Roman"/>
          <w:sz w:val="28"/>
          <w:szCs w:val="28"/>
          <w:lang w:eastAsia="ru-RU"/>
          <w14:ligatures w14:val="all"/>
        </w:rPr>
        <w:t>,</w:t>
      </w:r>
      <w:r w:rsidR="00FA2A12" w:rsidRPr="003F1363">
        <w:rPr>
          <w:rFonts w:ascii="Times New Roman" w:eastAsia="Times New Roman" w:hAnsi="Times New Roman"/>
          <w:sz w:val="28"/>
          <w:szCs w:val="28"/>
          <w:lang w:eastAsia="ru-RU"/>
          <w14:ligatures w14:val="all"/>
        </w:rPr>
        <w:t xml:space="preserve"> </w:t>
      </w:r>
      <w:r w:rsidR="0027774C" w:rsidRPr="003F1363">
        <w:rPr>
          <w:rFonts w:ascii="Times New Roman" w:hAnsi="Times New Roman"/>
          <w:sz w:val="28"/>
          <w:szCs w:val="28"/>
        </w:rPr>
        <w:t>территориальное Соглашение  между  Исполнительным комитетом Менделеевского муниципального района Республики Татарстан,         муниципальным казённым учреждением   «Управление образования  Исполнительного комитета  Менделеевского муниципального района Республики Татарстан»,  Менделеевской территориальной организацией   Профессионального союза работников народного образования и науки Российской Федерации в Татарстане  на 2021 – 2023 годы</w:t>
      </w:r>
    </w:p>
    <w:p w:rsidR="002A2CA3" w:rsidRPr="003F1363" w:rsidRDefault="002A2CA3" w:rsidP="0027774C">
      <w:pPr>
        <w:spacing w:after="0" w:line="259" w:lineRule="auto"/>
        <w:rPr>
          <w:rFonts w:ascii="Times New Roman" w:hAnsi="Times New Roman"/>
          <w:sz w:val="28"/>
          <w:szCs w:val="28"/>
        </w:rPr>
      </w:pPr>
    </w:p>
    <w:p w:rsidR="002A2CA3" w:rsidRPr="003F1363" w:rsidRDefault="002A2CA3" w:rsidP="0027774C">
      <w:pPr>
        <w:spacing w:after="0" w:line="259" w:lineRule="auto"/>
        <w:rPr>
          <w:rFonts w:ascii="Times New Roman" w:hAnsi="Times New Roman"/>
          <w:sz w:val="28"/>
          <w:szCs w:val="28"/>
        </w:rPr>
      </w:pPr>
    </w:p>
    <w:p w:rsidR="002A2CA3" w:rsidRPr="00652CFB" w:rsidRDefault="00355E0F" w:rsidP="00FA2A12">
      <w:pPr>
        <w:jc w:val="both"/>
        <w:rPr>
          <w:rFonts w:ascii="Times New Roman" w:hAnsi="Times New Roman"/>
          <w:sz w:val="28"/>
          <w:szCs w:val="28"/>
        </w:rPr>
      </w:pPr>
      <w:r w:rsidRPr="003F1363">
        <w:rPr>
          <w:rFonts w:ascii="Times New Roman" w:hAnsi="Times New Roman"/>
          <w:sz w:val="28"/>
          <w:szCs w:val="28"/>
        </w:rPr>
        <w:t xml:space="preserve">     </w:t>
      </w:r>
      <w:r w:rsidR="002A2CA3" w:rsidRPr="003F1363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  <w:r w:rsidRPr="00652CFB">
        <w:rPr>
          <w:rFonts w:ascii="Times New Roman" w:hAnsi="Times New Roman"/>
          <w:sz w:val="28"/>
          <w:szCs w:val="28"/>
        </w:rPr>
        <w:t>«</w:t>
      </w:r>
      <w:proofErr w:type="spellStart"/>
      <w:r w:rsidRPr="00652CFB">
        <w:rPr>
          <w:rFonts w:ascii="Times New Roman" w:hAnsi="Times New Roman"/>
          <w:sz w:val="28"/>
          <w:szCs w:val="28"/>
        </w:rPr>
        <w:t>Монашевская</w:t>
      </w:r>
      <w:proofErr w:type="spellEnd"/>
      <w:r w:rsidRPr="00652CFB">
        <w:rPr>
          <w:rFonts w:ascii="Times New Roman" w:hAnsi="Times New Roman"/>
          <w:sz w:val="28"/>
          <w:szCs w:val="28"/>
        </w:rPr>
        <w:t xml:space="preserve"> средняя общеобразовательная школа</w:t>
      </w:r>
      <w:r w:rsidR="002A2CA3" w:rsidRPr="00652CFB">
        <w:rPr>
          <w:rFonts w:ascii="Times New Roman" w:hAnsi="Times New Roman"/>
          <w:sz w:val="28"/>
          <w:szCs w:val="28"/>
        </w:rPr>
        <w:t>» Менделеевского муниципального района Республики Тат</w:t>
      </w:r>
      <w:r w:rsidRPr="00652CFB">
        <w:rPr>
          <w:rFonts w:ascii="Times New Roman" w:hAnsi="Times New Roman"/>
          <w:sz w:val="28"/>
          <w:szCs w:val="28"/>
        </w:rPr>
        <w:t>арстан в лице директора школы Овечкиной Марии Ивановны</w:t>
      </w:r>
      <w:r w:rsidR="002A2CA3" w:rsidRPr="00652CFB">
        <w:rPr>
          <w:rFonts w:ascii="Times New Roman" w:hAnsi="Times New Roman"/>
          <w:sz w:val="28"/>
          <w:szCs w:val="28"/>
        </w:rPr>
        <w:t>,</w:t>
      </w:r>
      <w:r w:rsidRPr="00652CFB">
        <w:rPr>
          <w:rFonts w:ascii="Times New Roman" w:hAnsi="Times New Roman"/>
          <w:sz w:val="28"/>
          <w:szCs w:val="28"/>
        </w:rPr>
        <w:t xml:space="preserve"> </w:t>
      </w:r>
      <w:r w:rsidR="000373D8" w:rsidRPr="00652CFB">
        <w:rPr>
          <w:rFonts w:ascii="Times New Roman" w:hAnsi="Times New Roman"/>
          <w:sz w:val="28"/>
          <w:szCs w:val="28"/>
        </w:rPr>
        <w:t>действующей</w:t>
      </w:r>
      <w:r w:rsidR="00652CFB">
        <w:rPr>
          <w:rFonts w:ascii="Times New Roman" w:hAnsi="Times New Roman"/>
          <w:sz w:val="28"/>
          <w:szCs w:val="28"/>
        </w:rPr>
        <w:t xml:space="preserve"> на основании устава</w:t>
      </w:r>
      <w:r w:rsidR="00652CFB" w:rsidRPr="00652CFB">
        <w:rPr>
          <w:rFonts w:ascii="Times New Roman" w:hAnsi="Times New Roman"/>
          <w:sz w:val="28"/>
          <w:szCs w:val="28"/>
        </w:rPr>
        <w:t xml:space="preserve"> Муниципального бюджетного общеобразовательного учреждения «</w:t>
      </w:r>
      <w:proofErr w:type="spellStart"/>
      <w:r w:rsidR="00652CFB" w:rsidRPr="00652CFB">
        <w:rPr>
          <w:rFonts w:ascii="Times New Roman" w:hAnsi="Times New Roman"/>
          <w:sz w:val="28"/>
          <w:szCs w:val="28"/>
        </w:rPr>
        <w:t>Монашевская</w:t>
      </w:r>
      <w:proofErr w:type="spellEnd"/>
      <w:r w:rsidR="00652CFB" w:rsidRPr="00652CFB">
        <w:rPr>
          <w:rFonts w:ascii="Times New Roman" w:hAnsi="Times New Roman"/>
          <w:sz w:val="28"/>
          <w:szCs w:val="28"/>
        </w:rPr>
        <w:t xml:space="preserve"> средняя общеобразовательная школа» Менделеевского муниципального района Республики Татарстан</w:t>
      </w:r>
      <w:r w:rsidR="00652CFB">
        <w:rPr>
          <w:rFonts w:ascii="Times New Roman" w:hAnsi="Times New Roman"/>
          <w:sz w:val="28"/>
          <w:szCs w:val="28"/>
        </w:rPr>
        <w:t xml:space="preserve"> </w:t>
      </w:r>
      <w:r w:rsidR="002A2CA3" w:rsidRPr="00652CFB">
        <w:rPr>
          <w:rFonts w:ascii="Times New Roman" w:hAnsi="Times New Roman"/>
          <w:sz w:val="28"/>
          <w:szCs w:val="28"/>
        </w:rPr>
        <w:t>с одной стороны, первичная профсоюзная организация Муниципального бюджетного общеобр</w:t>
      </w:r>
      <w:r w:rsidRPr="00652CFB">
        <w:rPr>
          <w:rFonts w:ascii="Times New Roman" w:hAnsi="Times New Roman"/>
          <w:sz w:val="28"/>
          <w:szCs w:val="28"/>
        </w:rPr>
        <w:t>азовательного учреждения «</w:t>
      </w:r>
      <w:proofErr w:type="spellStart"/>
      <w:r w:rsidRPr="00652CFB">
        <w:rPr>
          <w:rFonts w:ascii="Times New Roman" w:hAnsi="Times New Roman"/>
          <w:sz w:val="28"/>
          <w:szCs w:val="28"/>
        </w:rPr>
        <w:t>Монашевская</w:t>
      </w:r>
      <w:proofErr w:type="spellEnd"/>
      <w:r w:rsidRPr="00652CFB">
        <w:rPr>
          <w:rFonts w:ascii="Times New Roman" w:hAnsi="Times New Roman"/>
          <w:sz w:val="28"/>
          <w:szCs w:val="28"/>
        </w:rPr>
        <w:t xml:space="preserve"> средняя общеобразовательная школа</w:t>
      </w:r>
      <w:r w:rsidR="002A2CA3" w:rsidRPr="00652CFB">
        <w:rPr>
          <w:rFonts w:ascii="Times New Roman" w:hAnsi="Times New Roman"/>
          <w:sz w:val="28"/>
          <w:szCs w:val="28"/>
        </w:rPr>
        <w:t>» Менделеевского муниципального района Республики Татарстан</w:t>
      </w:r>
      <w:r w:rsidRPr="00652CFB">
        <w:rPr>
          <w:rFonts w:ascii="Times New Roman" w:hAnsi="Times New Roman"/>
          <w:sz w:val="28"/>
          <w:szCs w:val="28"/>
        </w:rPr>
        <w:t xml:space="preserve"> в лице председателя Никандровой Людмилы Витальевны</w:t>
      </w:r>
      <w:r w:rsidR="0029417D" w:rsidRPr="00652CFB">
        <w:rPr>
          <w:rFonts w:ascii="Times New Roman" w:hAnsi="Times New Roman"/>
          <w:sz w:val="28"/>
          <w:szCs w:val="28"/>
        </w:rPr>
        <w:t>,</w:t>
      </w:r>
      <w:r w:rsidR="000373D8" w:rsidRPr="00652CFB">
        <w:rPr>
          <w:rFonts w:ascii="Times New Roman" w:hAnsi="Times New Roman"/>
          <w:sz w:val="28"/>
          <w:szCs w:val="28"/>
        </w:rPr>
        <w:t xml:space="preserve"> </w:t>
      </w:r>
      <w:r w:rsidR="0029417D" w:rsidRPr="00652CFB">
        <w:rPr>
          <w:rFonts w:ascii="Times New Roman" w:hAnsi="Times New Roman"/>
          <w:sz w:val="28"/>
          <w:szCs w:val="28"/>
        </w:rPr>
        <w:t>д</w:t>
      </w:r>
      <w:r w:rsidR="000373D8" w:rsidRPr="00652CFB">
        <w:rPr>
          <w:rFonts w:ascii="Times New Roman" w:hAnsi="Times New Roman"/>
          <w:sz w:val="28"/>
          <w:szCs w:val="28"/>
        </w:rPr>
        <w:t>ействующей</w:t>
      </w:r>
      <w:r w:rsidR="002A2CA3" w:rsidRPr="00652CFB">
        <w:rPr>
          <w:rFonts w:ascii="Times New Roman" w:hAnsi="Times New Roman"/>
          <w:sz w:val="28"/>
          <w:szCs w:val="28"/>
        </w:rPr>
        <w:t xml:space="preserve">  на основе Устава профессионального союза работников народного образования и науки Российской Федерации с другой стороны, </w:t>
      </w:r>
    </w:p>
    <w:p w:rsidR="0029417D" w:rsidRPr="00652CFB" w:rsidRDefault="002A2CA3" w:rsidP="0029417D">
      <w:pPr>
        <w:jc w:val="both"/>
        <w:rPr>
          <w:rFonts w:ascii="Times New Roman" w:hAnsi="Times New Roman"/>
          <w:sz w:val="28"/>
          <w:szCs w:val="28"/>
        </w:rPr>
      </w:pPr>
      <w:r w:rsidRPr="00652CFB">
        <w:rPr>
          <w:rFonts w:ascii="Times New Roman" w:hAnsi="Times New Roman"/>
          <w:sz w:val="28"/>
          <w:szCs w:val="28"/>
        </w:rPr>
        <w:t xml:space="preserve">       пришли к соглашению о внесении следующих изменений и дополнений в коллективный </w:t>
      </w:r>
      <w:proofErr w:type="gramStart"/>
      <w:r w:rsidRPr="00652CFB">
        <w:rPr>
          <w:rFonts w:ascii="Times New Roman" w:hAnsi="Times New Roman"/>
          <w:sz w:val="28"/>
          <w:szCs w:val="28"/>
        </w:rPr>
        <w:t>договор</w:t>
      </w:r>
      <w:r w:rsidR="0029417D" w:rsidRPr="00652CFB">
        <w:rPr>
          <w:rFonts w:ascii="Times New Roman" w:hAnsi="Times New Roman"/>
          <w:sz w:val="28"/>
          <w:szCs w:val="28"/>
        </w:rPr>
        <w:t xml:space="preserve">  Муниципального</w:t>
      </w:r>
      <w:proofErr w:type="gramEnd"/>
      <w:r w:rsidR="0029417D" w:rsidRPr="00652CFB">
        <w:rPr>
          <w:rFonts w:ascii="Times New Roman" w:hAnsi="Times New Roman"/>
          <w:sz w:val="28"/>
          <w:szCs w:val="28"/>
        </w:rPr>
        <w:t xml:space="preserve"> бюджетного обще</w:t>
      </w:r>
      <w:r w:rsidR="000373D8" w:rsidRPr="00652CFB">
        <w:rPr>
          <w:rFonts w:ascii="Times New Roman" w:hAnsi="Times New Roman"/>
          <w:sz w:val="28"/>
          <w:szCs w:val="28"/>
        </w:rPr>
        <w:t>образовательного учреждения «</w:t>
      </w:r>
      <w:proofErr w:type="spellStart"/>
      <w:r w:rsidR="000373D8" w:rsidRPr="00652CFB">
        <w:rPr>
          <w:rFonts w:ascii="Times New Roman" w:hAnsi="Times New Roman"/>
          <w:sz w:val="28"/>
          <w:szCs w:val="28"/>
        </w:rPr>
        <w:t>Монашевская</w:t>
      </w:r>
      <w:proofErr w:type="spellEnd"/>
      <w:r w:rsidR="000373D8" w:rsidRPr="00652CFB">
        <w:rPr>
          <w:rFonts w:ascii="Times New Roman" w:hAnsi="Times New Roman"/>
          <w:sz w:val="28"/>
          <w:szCs w:val="28"/>
        </w:rPr>
        <w:t xml:space="preserve"> средняя общеобразовательная школа</w:t>
      </w:r>
      <w:r w:rsidR="0029417D" w:rsidRPr="00652CFB">
        <w:rPr>
          <w:rFonts w:ascii="Times New Roman" w:hAnsi="Times New Roman"/>
          <w:sz w:val="28"/>
          <w:szCs w:val="28"/>
        </w:rPr>
        <w:t>» Менделеевского муниципального района Республики Татарстан (далее-коллективный договор):</w:t>
      </w:r>
    </w:p>
    <w:p w:rsidR="002C0D1C" w:rsidRPr="003F1363" w:rsidRDefault="002C0D1C" w:rsidP="002C0D1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C0D1C" w:rsidRPr="003F1363" w:rsidRDefault="002C0D1C" w:rsidP="002C0D1C">
      <w:pPr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 w:rsidRPr="003F1363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 xml:space="preserve">   раздел </w:t>
      </w:r>
      <w:r w:rsidRPr="003F1363">
        <w:rPr>
          <w:rFonts w:ascii="Times New Roman" w:eastAsia="Times New Roman" w:hAnsi="Times New Roman"/>
          <w:b/>
          <w:bCs/>
          <w:caps/>
          <w:sz w:val="28"/>
          <w:szCs w:val="28"/>
          <w:lang w:val="en-US" w:eastAsia="ru-RU"/>
        </w:rPr>
        <w:t>II</w:t>
      </w:r>
      <w:r w:rsidRPr="003F1363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. ТРУДОВОЙ ДОГОВОР, ГАРАНТИИ ПРИ ЗАКЛЮЧЕНИИ, изменении И РАСТОРЖЕНИИ ТРУДОВОГО ДОГОВОРа</w:t>
      </w:r>
    </w:p>
    <w:p w:rsidR="002C0D1C" w:rsidRPr="003F1363" w:rsidRDefault="002C0D1C" w:rsidP="0029417D">
      <w:pPr>
        <w:jc w:val="both"/>
        <w:rPr>
          <w:rFonts w:ascii="Times New Roman" w:hAnsi="Times New Roman"/>
          <w:sz w:val="28"/>
          <w:szCs w:val="28"/>
        </w:rPr>
      </w:pPr>
    </w:p>
    <w:p w:rsidR="002C0D1C" w:rsidRPr="003F1363" w:rsidRDefault="002C0D1C" w:rsidP="002C0D1C">
      <w:pPr>
        <w:spacing w:after="0" w:line="259" w:lineRule="auto"/>
        <w:rPr>
          <w:rFonts w:ascii="Times New Roman" w:hAnsi="Times New Roman"/>
          <w:sz w:val="28"/>
          <w:szCs w:val="28"/>
        </w:rPr>
      </w:pPr>
      <w:r w:rsidRPr="003F1363">
        <w:rPr>
          <w:rFonts w:ascii="Times New Roman" w:hAnsi="Times New Roman"/>
          <w:sz w:val="28"/>
          <w:szCs w:val="28"/>
        </w:rPr>
        <w:t>пункт 2.2.9 дополнить абзацем следующего содержания:</w:t>
      </w:r>
    </w:p>
    <w:p w:rsidR="002C0D1C" w:rsidRPr="003F1363" w:rsidRDefault="002C0D1C" w:rsidP="002C0D1C">
      <w:pPr>
        <w:pStyle w:val="3"/>
        <w:ind w:firstLine="709"/>
        <w:contextualSpacing/>
        <w:rPr>
          <w:rFonts w:ascii="Times New Roman" w:eastAsia="Times New Roman" w:hAnsi="Times New Roman"/>
          <w:strike/>
          <w:sz w:val="28"/>
          <w:szCs w:val="28"/>
          <w:lang w:eastAsia="ru-RU"/>
        </w:rPr>
      </w:pPr>
      <w:r w:rsidRPr="003F1363">
        <w:rPr>
          <w:rFonts w:ascii="Times New Roman" w:hAnsi="Times New Roman"/>
          <w:b/>
          <w:sz w:val="28"/>
          <w:szCs w:val="28"/>
        </w:rPr>
        <w:t>после слов--</w:t>
      </w:r>
      <w:r w:rsidRPr="003F1363">
        <w:rPr>
          <w:rFonts w:ascii="Times New Roman" w:hAnsi="Times New Roman"/>
          <w:sz w:val="28"/>
          <w:szCs w:val="28"/>
        </w:rPr>
        <w:t xml:space="preserve"> </w:t>
      </w:r>
      <w:r w:rsidRPr="003F1363">
        <w:rPr>
          <w:rFonts w:ascii="Times New Roman" w:eastAsia="Times New Roman" w:hAnsi="Times New Roman"/>
          <w:sz w:val="28"/>
          <w:szCs w:val="28"/>
          <w:lang w:eastAsia="ru-RU"/>
        </w:rPr>
        <w:t>Запрещается требовать от работника выполнения работы, не обусловленной трудовым договором (статья 60</w:t>
      </w:r>
      <w:r w:rsidRPr="003F1363">
        <w:rPr>
          <w:rFonts w:ascii="Times New Roman" w:eastAsia="Arial Unicode MS" w:hAnsi="Times New Roman"/>
          <w:kern w:val="1"/>
          <w:sz w:val="28"/>
          <w:szCs w:val="28"/>
          <w:lang w:eastAsia="ru-RU"/>
        </w:rPr>
        <w:t> </w:t>
      </w:r>
      <w:r w:rsidRPr="003F1363">
        <w:rPr>
          <w:rFonts w:ascii="Times New Roman" w:eastAsia="Times New Roman" w:hAnsi="Times New Roman"/>
          <w:sz w:val="28"/>
          <w:szCs w:val="28"/>
          <w:lang w:eastAsia="ru-RU"/>
        </w:rPr>
        <w:t>ТК</w:t>
      </w:r>
      <w:r w:rsidRPr="003F1363">
        <w:rPr>
          <w:rFonts w:ascii="Times New Roman" w:eastAsia="Arial Unicode MS" w:hAnsi="Times New Roman"/>
          <w:kern w:val="1"/>
          <w:sz w:val="28"/>
          <w:szCs w:val="28"/>
          <w:lang w:eastAsia="ru-RU"/>
        </w:rPr>
        <w:t> </w:t>
      </w:r>
      <w:r w:rsidRPr="003F1363">
        <w:rPr>
          <w:rFonts w:ascii="Times New Roman" w:eastAsia="Times New Roman" w:hAnsi="Times New Roman"/>
          <w:sz w:val="28"/>
          <w:szCs w:val="28"/>
          <w:lang w:eastAsia="ru-RU"/>
        </w:rPr>
        <w:t>РФ).</w:t>
      </w:r>
    </w:p>
    <w:p w:rsidR="002C0D1C" w:rsidRPr="003F1363" w:rsidRDefault="002C0D1C" w:rsidP="002C0D1C">
      <w:pPr>
        <w:spacing w:after="0" w:line="240" w:lineRule="auto"/>
        <w:jc w:val="both"/>
        <w:rPr>
          <w:rFonts w:ascii="Times New Roman" w:hAnsi="Times New Roman"/>
          <w:w w:val="90"/>
          <w:sz w:val="28"/>
          <w:szCs w:val="28"/>
          <w:lang w:eastAsia="ru-RU"/>
        </w:rPr>
      </w:pPr>
      <w:r w:rsidRPr="003F1363">
        <w:rPr>
          <w:rFonts w:ascii="Times New Roman" w:eastAsia="Times New Roman" w:hAnsi="Times New Roman"/>
          <w:w w:val="90"/>
          <w:sz w:val="28"/>
          <w:szCs w:val="28"/>
          <w:lang w:eastAsia="ru-RU"/>
        </w:rPr>
        <w:t xml:space="preserve">  </w:t>
      </w:r>
      <w:r w:rsidRPr="003F1363">
        <w:rPr>
          <w:rFonts w:ascii="Times New Roman" w:hAnsi="Times New Roman"/>
          <w:w w:val="90"/>
          <w:sz w:val="28"/>
          <w:szCs w:val="28"/>
          <w:lang w:eastAsia="ru-RU"/>
        </w:rPr>
        <w:t>В исключительных случаях, предусмотренных статьей 312.9 Трудового кодекса РФ, по инициативе работодателя работник может быть временно переведен на дистанционную работу без согласия работника.</w:t>
      </w:r>
    </w:p>
    <w:p w:rsidR="002C0D1C" w:rsidRPr="003F1363" w:rsidRDefault="00834626" w:rsidP="002C0D1C">
      <w:pPr>
        <w:spacing w:after="0" w:line="276" w:lineRule="auto"/>
        <w:jc w:val="both"/>
        <w:rPr>
          <w:rFonts w:ascii="Times New Roman" w:hAnsi="Times New Roman"/>
          <w:w w:val="90"/>
          <w:sz w:val="28"/>
          <w:szCs w:val="28"/>
          <w:lang w:eastAsia="ru-RU"/>
        </w:rPr>
      </w:pPr>
      <w:r w:rsidRPr="003F1363">
        <w:rPr>
          <w:rFonts w:ascii="Times New Roman" w:hAnsi="Times New Roman"/>
          <w:w w:val="90"/>
          <w:sz w:val="28"/>
          <w:szCs w:val="28"/>
          <w:lang w:eastAsia="ru-RU"/>
        </w:rPr>
        <w:t xml:space="preserve">           </w:t>
      </w:r>
      <w:r w:rsidR="002C0D1C" w:rsidRPr="003F1363">
        <w:rPr>
          <w:rFonts w:ascii="Times New Roman" w:hAnsi="Times New Roman"/>
          <w:w w:val="90"/>
          <w:sz w:val="28"/>
          <w:szCs w:val="28"/>
          <w:lang w:eastAsia="ru-RU"/>
        </w:rPr>
        <w:t xml:space="preserve">В этот период работодатель обеспечивает работника необходимым для выполнения трудовой функции дистанционно оборудованием, </w:t>
      </w:r>
      <w:proofErr w:type="spellStart"/>
      <w:r w:rsidR="002C0D1C" w:rsidRPr="003F1363">
        <w:rPr>
          <w:rFonts w:ascii="Times New Roman" w:hAnsi="Times New Roman"/>
          <w:w w:val="90"/>
          <w:sz w:val="28"/>
          <w:szCs w:val="28"/>
          <w:lang w:eastAsia="ru-RU"/>
        </w:rPr>
        <w:t>программно</w:t>
      </w:r>
      <w:proofErr w:type="spellEnd"/>
      <w:r w:rsidR="002C0D1C" w:rsidRPr="003F1363">
        <w:rPr>
          <w:rFonts w:ascii="Times New Roman" w:hAnsi="Times New Roman"/>
          <w:w w:val="90"/>
          <w:sz w:val="28"/>
          <w:szCs w:val="28"/>
          <w:lang w:eastAsia="ru-RU"/>
        </w:rPr>
        <w:t xml:space="preserve"> – техническими средствами, </w:t>
      </w:r>
      <w:r w:rsidR="002C0D1C" w:rsidRPr="003F1363">
        <w:rPr>
          <w:rFonts w:ascii="Times New Roman" w:hAnsi="Times New Roman"/>
          <w:w w:val="90"/>
          <w:sz w:val="28"/>
          <w:szCs w:val="28"/>
          <w:lang w:eastAsia="ru-RU"/>
        </w:rPr>
        <w:lastRenderedPageBreak/>
        <w:t>средствами защиты информации, производит иное возмещение, предусмотренное законодательством.</w:t>
      </w:r>
    </w:p>
    <w:p w:rsidR="002C0D1C" w:rsidRPr="003F1363" w:rsidRDefault="00FB7912" w:rsidP="002C0D1C">
      <w:pPr>
        <w:spacing w:after="0" w:line="259" w:lineRule="auto"/>
        <w:rPr>
          <w:rFonts w:ascii="Times New Roman" w:hAnsi="Times New Roman"/>
          <w:sz w:val="28"/>
          <w:szCs w:val="28"/>
        </w:rPr>
      </w:pPr>
      <w:r w:rsidRPr="003F1363">
        <w:rPr>
          <w:rFonts w:ascii="Times New Roman" w:hAnsi="Times New Roman"/>
          <w:w w:val="90"/>
          <w:sz w:val="28"/>
          <w:szCs w:val="28"/>
          <w:lang w:eastAsia="ru-RU"/>
        </w:rPr>
        <w:t xml:space="preserve">       </w:t>
      </w:r>
      <w:r w:rsidR="002C0D1C" w:rsidRPr="003F1363">
        <w:rPr>
          <w:rFonts w:ascii="Times New Roman" w:hAnsi="Times New Roman"/>
          <w:w w:val="90"/>
          <w:sz w:val="28"/>
          <w:szCs w:val="28"/>
          <w:lang w:eastAsia="ru-RU"/>
        </w:rPr>
        <w:t>Условия, срок, список работников,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актом, который принимается с учетом мнения выборного органа первичной профсоюзной организации</w:t>
      </w:r>
    </w:p>
    <w:p w:rsidR="002C0D1C" w:rsidRPr="003F1363" w:rsidRDefault="002C0D1C" w:rsidP="002C0D1C">
      <w:pPr>
        <w:spacing w:after="0" w:line="259" w:lineRule="auto"/>
        <w:rPr>
          <w:rFonts w:ascii="Times New Roman" w:hAnsi="Times New Roman"/>
          <w:sz w:val="28"/>
          <w:szCs w:val="28"/>
        </w:rPr>
      </w:pPr>
    </w:p>
    <w:p w:rsidR="002C0D1C" w:rsidRPr="003F1363" w:rsidRDefault="00FB7912" w:rsidP="002C0D1C">
      <w:pPr>
        <w:spacing w:after="0" w:line="259" w:lineRule="auto"/>
        <w:rPr>
          <w:rFonts w:ascii="Times New Roman" w:hAnsi="Times New Roman"/>
          <w:sz w:val="28"/>
          <w:szCs w:val="28"/>
        </w:rPr>
      </w:pPr>
      <w:r w:rsidRPr="003F1363">
        <w:rPr>
          <w:rFonts w:ascii="Times New Roman" w:hAnsi="Times New Roman"/>
          <w:sz w:val="28"/>
          <w:szCs w:val="28"/>
        </w:rPr>
        <w:t xml:space="preserve">       </w:t>
      </w:r>
      <w:r w:rsidR="002C0D1C" w:rsidRPr="003F1363">
        <w:rPr>
          <w:rFonts w:ascii="Times New Roman" w:hAnsi="Times New Roman"/>
          <w:sz w:val="28"/>
          <w:szCs w:val="28"/>
        </w:rPr>
        <w:t xml:space="preserve">«Осуществлять временный </w:t>
      </w:r>
      <w:proofErr w:type="gramStart"/>
      <w:r w:rsidR="002C0D1C" w:rsidRPr="003F1363">
        <w:rPr>
          <w:rFonts w:ascii="Times New Roman" w:hAnsi="Times New Roman"/>
          <w:sz w:val="28"/>
          <w:szCs w:val="28"/>
        </w:rPr>
        <w:t>перевод  на</w:t>
      </w:r>
      <w:proofErr w:type="gramEnd"/>
      <w:r w:rsidR="002C0D1C" w:rsidRPr="003F1363">
        <w:rPr>
          <w:rFonts w:ascii="Times New Roman" w:hAnsi="Times New Roman"/>
          <w:sz w:val="28"/>
          <w:szCs w:val="28"/>
        </w:rPr>
        <w:t xml:space="preserve"> режим дистанционной работы при реализации мер по обеспечению вакцинации против </w:t>
      </w:r>
      <w:r w:rsidR="002C0D1C" w:rsidRPr="003F1363">
        <w:rPr>
          <w:rFonts w:ascii="Times New Roman" w:hAnsi="Times New Roman"/>
          <w:sz w:val="28"/>
          <w:szCs w:val="28"/>
          <w:lang w:val="en-US"/>
        </w:rPr>
        <w:t>COVID</w:t>
      </w:r>
      <w:r w:rsidR="002C0D1C" w:rsidRPr="003F1363">
        <w:rPr>
          <w:rFonts w:ascii="Times New Roman" w:hAnsi="Times New Roman"/>
          <w:sz w:val="28"/>
          <w:szCs w:val="28"/>
        </w:rPr>
        <w:t>-19»;</w:t>
      </w:r>
    </w:p>
    <w:p w:rsidR="002C0D1C" w:rsidRPr="003F1363" w:rsidRDefault="002C0D1C" w:rsidP="002C0D1C">
      <w:pPr>
        <w:spacing w:after="0" w:line="259" w:lineRule="auto"/>
        <w:rPr>
          <w:rFonts w:ascii="Times New Roman" w:hAnsi="Times New Roman"/>
          <w:sz w:val="28"/>
          <w:szCs w:val="28"/>
        </w:rPr>
      </w:pPr>
    </w:p>
    <w:p w:rsidR="002C0D1C" w:rsidRPr="003F1363" w:rsidRDefault="002C0D1C" w:rsidP="0029417D">
      <w:pPr>
        <w:jc w:val="both"/>
        <w:rPr>
          <w:rFonts w:ascii="Times New Roman" w:hAnsi="Times New Roman"/>
          <w:sz w:val="28"/>
          <w:szCs w:val="28"/>
        </w:rPr>
      </w:pPr>
    </w:p>
    <w:p w:rsidR="002A2CA3" w:rsidRPr="003F1363" w:rsidRDefault="00F90FB3" w:rsidP="002A2CA3">
      <w:pPr>
        <w:spacing w:after="0" w:line="259" w:lineRule="auto"/>
        <w:rPr>
          <w:rFonts w:ascii="Times New Roman" w:hAnsi="Times New Roman"/>
          <w:b/>
          <w:sz w:val="28"/>
          <w:szCs w:val="28"/>
          <w:u w:val="single"/>
        </w:rPr>
      </w:pPr>
      <w:r w:rsidRPr="003F1363">
        <w:rPr>
          <w:rFonts w:ascii="Times New Roman" w:hAnsi="Times New Roman"/>
          <w:b/>
          <w:sz w:val="28"/>
          <w:szCs w:val="28"/>
          <w:u w:val="single"/>
        </w:rPr>
        <w:t xml:space="preserve">раздел </w:t>
      </w:r>
      <w:r w:rsidRPr="003F1363">
        <w:rPr>
          <w:rFonts w:ascii="Times New Roman" w:hAnsi="Times New Roman"/>
          <w:b/>
          <w:sz w:val="28"/>
          <w:szCs w:val="28"/>
          <w:u w:val="single"/>
          <w:lang w:val="en-US"/>
        </w:rPr>
        <w:t>III</w:t>
      </w:r>
      <w:r w:rsidRPr="003F1363">
        <w:rPr>
          <w:rFonts w:ascii="Times New Roman" w:hAnsi="Times New Roman"/>
          <w:b/>
          <w:sz w:val="28"/>
          <w:szCs w:val="28"/>
          <w:u w:val="single"/>
        </w:rPr>
        <w:t xml:space="preserve"> рабочее </w:t>
      </w:r>
      <w:proofErr w:type="gramStart"/>
      <w:r w:rsidRPr="003F1363">
        <w:rPr>
          <w:rFonts w:ascii="Times New Roman" w:hAnsi="Times New Roman"/>
          <w:b/>
          <w:sz w:val="28"/>
          <w:szCs w:val="28"/>
          <w:u w:val="single"/>
        </w:rPr>
        <w:t>время  и</w:t>
      </w:r>
      <w:proofErr w:type="gramEnd"/>
      <w:r w:rsidRPr="003F1363">
        <w:rPr>
          <w:rFonts w:ascii="Times New Roman" w:hAnsi="Times New Roman"/>
          <w:b/>
          <w:sz w:val="28"/>
          <w:szCs w:val="28"/>
          <w:u w:val="single"/>
        </w:rPr>
        <w:t xml:space="preserve"> время отдыха</w:t>
      </w:r>
    </w:p>
    <w:p w:rsidR="00476ACC" w:rsidRPr="003F1363" w:rsidRDefault="00476ACC" w:rsidP="00476ACC">
      <w:pPr>
        <w:spacing w:after="0" w:line="259" w:lineRule="auto"/>
        <w:rPr>
          <w:rFonts w:ascii="Times New Roman" w:hAnsi="Times New Roman"/>
          <w:sz w:val="28"/>
          <w:szCs w:val="28"/>
        </w:rPr>
      </w:pPr>
    </w:p>
    <w:p w:rsidR="00476ACC" w:rsidRPr="003F1363" w:rsidRDefault="00FB7912" w:rsidP="00476ACC">
      <w:pPr>
        <w:spacing w:after="0" w:line="259" w:lineRule="auto"/>
        <w:rPr>
          <w:rFonts w:ascii="Times New Roman" w:hAnsi="Times New Roman"/>
          <w:sz w:val="28"/>
          <w:szCs w:val="28"/>
        </w:rPr>
      </w:pPr>
      <w:r w:rsidRPr="003F1363">
        <w:rPr>
          <w:rFonts w:ascii="Times New Roman" w:hAnsi="Times New Roman"/>
          <w:sz w:val="28"/>
          <w:szCs w:val="28"/>
        </w:rPr>
        <w:t xml:space="preserve">       </w:t>
      </w:r>
      <w:r w:rsidR="00476ACC" w:rsidRPr="003F1363">
        <w:rPr>
          <w:rFonts w:ascii="Times New Roman" w:hAnsi="Times New Roman"/>
          <w:sz w:val="28"/>
          <w:szCs w:val="28"/>
        </w:rPr>
        <w:t xml:space="preserve">пункт </w:t>
      </w:r>
      <w:r w:rsidR="00F90FB3" w:rsidRPr="003F1363">
        <w:rPr>
          <w:rFonts w:ascii="Times New Roman" w:hAnsi="Times New Roman"/>
          <w:sz w:val="28"/>
          <w:szCs w:val="28"/>
        </w:rPr>
        <w:t>3</w:t>
      </w:r>
      <w:r w:rsidR="00476ACC" w:rsidRPr="003F1363">
        <w:rPr>
          <w:rFonts w:ascii="Times New Roman" w:hAnsi="Times New Roman"/>
          <w:sz w:val="28"/>
          <w:szCs w:val="28"/>
        </w:rPr>
        <w:t>.</w:t>
      </w:r>
      <w:r w:rsidR="00F90FB3" w:rsidRPr="003F1363">
        <w:rPr>
          <w:rFonts w:ascii="Times New Roman" w:hAnsi="Times New Roman"/>
          <w:sz w:val="28"/>
          <w:szCs w:val="28"/>
        </w:rPr>
        <w:t>1.18</w:t>
      </w:r>
      <w:r w:rsidR="00476ACC" w:rsidRPr="003F1363">
        <w:rPr>
          <w:rFonts w:ascii="Times New Roman" w:hAnsi="Times New Roman"/>
          <w:sz w:val="28"/>
          <w:szCs w:val="28"/>
        </w:rPr>
        <w:t xml:space="preserve"> дополнить абзацем следующего содержания:</w:t>
      </w:r>
    </w:p>
    <w:p w:rsidR="00476ACC" w:rsidRPr="003F1363" w:rsidRDefault="00476ACC" w:rsidP="00476ACC">
      <w:pPr>
        <w:spacing w:after="0" w:line="259" w:lineRule="auto"/>
        <w:rPr>
          <w:rFonts w:ascii="Times New Roman" w:hAnsi="Times New Roman"/>
          <w:sz w:val="28"/>
          <w:szCs w:val="28"/>
        </w:rPr>
      </w:pPr>
      <w:r w:rsidRPr="003F1363">
        <w:rPr>
          <w:rFonts w:ascii="Times New Roman" w:hAnsi="Times New Roman"/>
          <w:sz w:val="28"/>
          <w:szCs w:val="28"/>
        </w:rPr>
        <w:t xml:space="preserve">«Работникам, имеющим трех и более детей в возрасте до восемнадцати лет, ежегодный оплачиваемый отпуск </w:t>
      </w:r>
      <w:proofErr w:type="gramStart"/>
      <w:r w:rsidRPr="003F1363">
        <w:rPr>
          <w:rFonts w:ascii="Times New Roman" w:hAnsi="Times New Roman"/>
          <w:sz w:val="28"/>
          <w:szCs w:val="28"/>
        </w:rPr>
        <w:t>предоставляется  по</w:t>
      </w:r>
      <w:proofErr w:type="gramEnd"/>
      <w:r w:rsidRPr="003F1363">
        <w:rPr>
          <w:rFonts w:ascii="Times New Roman" w:hAnsi="Times New Roman"/>
          <w:sz w:val="28"/>
          <w:szCs w:val="28"/>
        </w:rPr>
        <w:t xml:space="preserve"> их желанию в удобное для них время  до достижения младшим из детей четырнадцати лет (статья 262.2 ТК РФ)</w:t>
      </w:r>
    </w:p>
    <w:p w:rsidR="00476ACC" w:rsidRPr="003F1363" w:rsidRDefault="00476ACC" w:rsidP="00476ACC">
      <w:pPr>
        <w:spacing w:after="0" w:line="259" w:lineRule="auto"/>
        <w:rPr>
          <w:rFonts w:ascii="Times New Roman" w:hAnsi="Times New Roman"/>
          <w:sz w:val="28"/>
          <w:szCs w:val="28"/>
        </w:rPr>
      </w:pPr>
      <w:r w:rsidRPr="003F136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3F1363">
        <w:rPr>
          <w:rFonts w:ascii="Times New Roman" w:hAnsi="Times New Roman"/>
          <w:sz w:val="28"/>
          <w:szCs w:val="28"/>
        </w:rPr>
        <w:t>« ежегодные</w:t>
      </w:r>
      <w:proofErr w:type="gramEnd"/>
      <w:r w:rsidRPr="003F1363">
        <w:rPr>
          <w:rFonts w:ascii="Times New Roman" w:hAnsi="Times New Roman"/>
          <w:sz w:val="28"/>
          <w:szCs w:val="28"/>
        </w:rPr>
        <w:t xml:space="preserve"> дополнительные отпуска   без сохранения заработной платы в удобное для них  время продолжительностью до 14 календарных дней работнику, имеющему двух и более детей в возрасте до четырнадцати лет, одинокой матери, воспитывающей ребенка в возрасте до четырнадцати лет, отцу, воспитывающему ребенка в возрасте до 14 лет без матери.</w:t>
      </w:r>
    </w:p>
    <w:p w:rsidR="00476ACC" w:rsidRPr="003F1363" w:rsidRDefault="00476ACC" w:rsidP="00476ACC">
      <w:pPr>
        <w:spacing w:after="0" w:line="259" w:lineRule="auto"/>
        <w:rPr>
          <w:rFonts w:ascii="Times New Roman" w:hAnsi="Times New Roman"/>
          <w:sz w:val="28"/>
          <w:szCs w:val="28"/>
        </w:rPr>
      </w:pPr>
      <w:r w:rsidRPr="003F1363">
        <w:rPr>
          <w:rFonts w:ascii="Times New Roman" w:hAnsi="Times New Roman"/>
          <w:sz w:val="28"/>
          <w:szCs w:val="28"/>
        </w:rPr>
        <w:t>Указанный отпуск по письменному заявлению работника может быть присоединен к ежегодному оплачиваемому отпуску или использован отдельно полностью или по частям.</w:t>
      </w:r>
    </w:p>
    <w:p w:rsidR="00476ACC" w:rsidRPr="003F1363" w:rsidRDefault="00476ACC" w:rsidP="00476ACC">
      <w:pPr>
        <w:spacing w:after="0" w:line="259" w:lineRule="auto"/>
        <w:rPr>
          <w:rFonts w:ascii="Times New Roman" w:hAnsi="Times New Roman"/>
          <w:sz w:val="28"/>
          <w:szCs w:val="28"/>
        </w:rPr>
      </w:pPr>
      <w:r w:rsidRPr="003F1363">
        <w:rPr>
          <w:rFonts w:ascii="Times New Roman" w:hAnsi="Times New Roman"/>
          <w:sz w:val="28"/>
          <w:szCs w:val="28"/>
        </w:rPr>
        <w:t xml:space="preserve">Перенесение отпуска на следующий рабочий год не допускается» </w:t>
      </w:r>
    </w:p>
    <w:p w:rsidR="00625D89" w:rsidRPr="003F1363" w:rsidRDefault="00625D89" w:rsidP="00476ACC">
      <w:pPr>
        <w:spacing w:after="0" w:line="259" w:lineRule="auto"/>
        <w:rPr>
          <w:rFonts w:ascii="Times New Roman" w:hAnsi="Times New Roman"/>
          <w:sz w:val="28"/>
          <w:szCs w:val="28"/>
        </w:rPr>
      </w:pPr>
    </w:p>
    <w:p w:rsidR="00E54B96" w:rsidRPr="003F1363" w:rsidRDefault="00E54B96" w:rsidP="00E54B96">
      <w:pPr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</w:p>
    <w:p w:rsidR="00E54B96" w:rsidRPr="003F1363" w:rsidRDefault="00E54B96" w:rsidP="00E54B96">
      <w:pPr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  <w:r w:rsidRPr="003F1363">
        <w:rPr>
          <w:rFonts w:ascii="Times New Roman" w:eastAsia="Times New Roman" w:hAnsi="Times New Roman"/>
          <w:b/>
          <w:bCs/>
          <w:caps/>
          <w:sz w:val="28"/>
          <w:szCs w:val="28"/>
          <w:lang w:val="en-US" w:eastAsia="ru-RU"/>
        </w:rPr>
        <w:t>VI</w:t>
      </w:r>
      <w:r w:rsidRPr="003F1363"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  <w:t>. Охрана труда и здоровья</w:t>
      </w:r>
    </w:p>
    <w:p w:rsidR="00FB7912" w:rsidRPr="003F1363" w:rsidRDefault="00FB7912" w:rsidP="00E54B96">
      <w:pPr>
        <w:spacing w:after="0" w:line="240" w:lineRule="auto"/>
        <w:ind w:firstLine="709"/>
        <w:contextualSpacing/>
        <w:jc w:val="center"/>
        <w:outlineLvl w:val="0"/>
        <w:rPr>
          <w:rFonts w:ascii="Times New Roman" w:eastAsia="Times New Roman" w:hAnsi="Times New Roman"/>
          <w:b/>
          <w:bCs/>
          <w:caps/>
          <w:sz w:val="28"/>
          <w:szCs w:val="28"/>
          <w:lang w:eastAsia="ru-RU"/>
        </w:rPr>
      </w:pPr>
    </w:p>
    <w:p w:rsidR="00476ACC" w:rsidRPr="003F1363" w:rsidRDefault="00834626" w:rsidP="00743BF0">
      <w:pPr>
        <w:spacing w:after="0" w:line="259" w:lineRule="auto"/>
        <w:rPr>
          <w:rFonts w:ascii="Times New Roman" w:hAnsi="Times New Roman"/>
          <w:sz w:val="28"/>
          <w:szCs w:val="28"/>
        </w:rPr>
      </w:pPr>
      <w:r w:rsidRPr="003F1363">
        <w:rPr>
          <w:rFonts w:ascii="Times New Roman" w:hAnsi="Times New Roman"/>
          <w:sz w:val="28"/>
          <w:szCs w:val="28"/>
        </w:rPr>
        <w:t xml:space="preserve">       </w:t>
      </w:r>
      <w:r w:rsidR="00E54B96" w:rsidRPr="003F1363">
        <w:rPr>
          <w:rFonts w:ascii="Times New Roman" w:hAnsi="Times New Roman"/>
          <w:sz w:val="28"/>
          <w:szCs w:val="28"/>
        </w:rPr>
        <w:t>Пункт 6.2.14 дополнить</w:t>
      </w:r>
      <w:r w:rsidR="00743BF0" w:rsidRPr="003F1363">
        <w:rPr>
          <w:rFonts w:ascii="Times New Roman" w:hAnsi="Times New Roman"/>
          <w:sz w:val="28"/>
          <w:szCs w:val="28"/>
        </w:rPr>
        <w:t>:</w:t>
      </w:r>
      <w:r w:rsidR="00E54B96" w:rsidRPr="003F1363">
        <w:rPr>
          <w:rFonts w:ascii="Times New Roman" w:hAnsi="Times New Roman"/>
          <w:sz w:val="28"/>
          <w:szCs w:val="28"/>
        </w:rPr>
        <w:t xml:space="preserve"> в соответствии с</w:t>
      </w:r>
      <w:r w:rsidR="00476ACC" w:rsidRPr="003F136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476ACC" w:rsidRPr="003F1363">
        <w:rPr>
          <w:rFonts w:ascii="Times New Roman" w:eastAsia="Times New Roman" w:hAnsi="Times New Roman"/>
          <w:sz w:val="28"/>
          <w:szCs w:val="28"/>
          <w:lang w:eastAsia="ru-RU"/>
          <w14:ligatures w14:val="all"/>
        </w:rPr>
        <w:t>п</w:t>
      </w:r>
      <w:proofErr w:type="spellStart"/>
      <w:r w:rsidR="00476ACC" w:rsidRPr="003F1363">
        <w:rPr>
          <w:rFonts w:ascii="Times New Roman" w:eastAsia="Times New Roman" w:hAnsi="Times New Roman"/>
          <w:sz w:val="28"/>
          <w:szCs w:val="28"/>
          <w:lang w:val="x-none" w:eastAsia="ru-RU"/>
          <w14:ligatures w14:val="all"/>
        </w:rPr>
        <w:t>р</w:t>
      </w:r>
      <w:r w:rsidR="00E54B96" w:rsidRPr="003F1363">
        <w:rPr>
          <w:rFonts w:ascii="Times New Roman" w:eastAsia="Times New Roman" w:hAnsi="Times New Roman"/>
          <w:sz w:val="28"/>
          <w:szCs w:val="28"/>
          <w:lang w:val="x-none" w:eastAsia="ru-RU"/>
          <w14:ligatures w14:val="all"/>
        </w:rPr>
        <w:t>иказом</w:t>
      </w:r>
      <w:proofErr w:type="spellEnd"/>
      <w:r w:rsidR="00476ACC" w:rsidRPr="003F1363">
        <w:rPr>
          <w:rFonts w:ascii="Times New Roman" w:eastAsia="Times New Roman" w:hAnsi="Times New Roman"/>
          <w:sz w:val="28"/>
          <w:szCs w:val="28"/>
          <w:lang w:eastAsia="ru-RU"/>
          <w14:ligatures w14:val="all"/>
        </w:rPr>
        <w:t xml:space="preserve"> </w:t>
      </w:r>
      <w:r w:rsidR="00476ACC" w:rsidRPr="003F1363">
        <w:rPr>
          <w:rFonts w:ascii="Times New Roman" w:eastAsia="Times New Roman" w:hAnsi="Times New Roman"/>
          <w:sz w:val="28"/>
          <w:szCs w:val="28"/>
          <w:lang w:val="x-none" w:eastAsia="ru-RU"/>
          <w14:ligatures w14:val="all"/>
        </w:rPr>
        <w:t>Министерства здравоохранения Р</w:t>
      </w:r>
      <w:r w:rsidR="00476ACC" w:rsidRPr="003F1363">
        <w:rPr>
          <w:rFonts w:ascii="Times New Roman" w:eastAsia="Times New Roman" w:hAnsi="Times New Roman"/>
          <w:sz w:val="28"/>
          <w:szCs w:val="28"/>
          <w:lang w:eastAsia="ru-RU"/>
          <w14:ligatures w14:val="all"/>
        </w:rPr>
        <w:t>оссийской Федерации</w:t>
      </w:r>
      <w:r w:rsidR="00476ACC" w:rsidRPr="003F1363">
        <w:rPr>
          <w:rFonts w:ascii="Times New Roman" w:eastAsia="Times New Roman" w:hAnsi="Times New Roman"/>
          <w:sz w:val="28"/>
          <w:szCs w:val="28"/>
          <w:lang w:val="x-none" w:eastAsia="ru-RU"/>
          <w14:ligatures w14:val="all"/>
        </w:rPr>
        <w:t xml:space="preserve"> от </w:t>
      </w:r>
      <w:r w:rsidR="00476ACC" w:rsidRPr="003F1363">
        <w:rPr>
          <w:rFonts w:ascii="Times New Roman" w:eastAsia="Times New Roman" w:hAnsi="Times New Roman"/>
          <w:sz w:val="28"/>
          <w:szCs w:val="28"/>
          <w:lang w:eastAsia="ru-RU"/>
          <w14:ligatures w14:val="all"/>
        </w:rPr>
        <w:t>28 января</w:t>
      </w:r>
      <w:r w:rsidR="00476ACC" w:rsidRPr="003F1363">
        <w:rPr>
          <w:rFonts w:ascii="Times New Roman" w:eastAsia="Times New Roman" w:hAnsi="Times New Roman"/>
          <w:sz w:val="28"/>
          <w:szCs w:val="28"/>
          <w:lang w:val="x-none" w:eastAsia="ru-RU"/>
          <w14:ligatures w14:val="all"/>
        </w:rPr>
        <w:t xml:space="preserve"> 20</w:t>
      </w:r>
      <w:r w:rsidR="00476ACC" w:rsidRPr="003F1363">
        <w:rPr>
          <w:rFonts w:ascii="Times New Roman" w:eastAsia="Times New Roman" w:hAnsi="Times New Roman"/>
          <w:sz w:val="28"/>
          <w:szCs w:val="28"/>
          <w:lang w:eastAsia="ru-RU"/>
          <w14:ligatures w14:val="all"/>
        </w:rPr>
        <w:t>21</w:t>
      </w:r>
      <w:r w:rsidR="00476ACC" w:rsidRPr="003F1363">
        <w:rPr>
          <w:rFonts w:ascii="Times New Roman" w:eastAsia="Times New Roman" w:hAnsi="Times New Roman"/>
          <w:sz w:val="28"/>
          <w:szCs w:val="28"/>
          <w:lang w:val="x-none" w:eastAsia="ru-RU"/>
          <w14:ligatures w14:val="all"/>
        </w:rPr>
        <w:t xml:space="preserve"> г. №</w:t>
      </w:r>
      <w:r w:rsidR="00476ACC" w:rsidRPr="003F1363">
        <w:rPr>
          <w:rFonts w:ascii="Times New Roman" w:eastAsia="Times New Roman" w:hAnsi="Times New Roman"/>
          <w:sz w:val="28"/>
          <w:szCs w:val="28"/>
          <w:lang w:eastAsia="ru-RU"/>
          <w14:ligatures w14:val="all"/>
        </w:rPr>
        <w:t>29н</w:t>
      </w:r>
      <w:r w:rsidR="00476ACC" w:rsidRPr="003F1363">
        <w:rPr>
          <w:rFonts w:ascii="Times New Roman" w:eastAsia="Times New Roman" w:hAnsi="Times New Roman"/>
          <w:sz w:val="28"/>
          <w:szCs w:val="28"/>
          <w:lang w:val="x-none" w:eastAsia="ru-RU"/>
          <w14:ligatures w14:val="all"/>
        </w:rPr>
        <w:t xml:space="preserve"> «Об утверждении Порядка проведения обязательных предварительных и периодических медицинских осмотров</w:t>
      </w:r>
      <w:r w:rsidR="00476ACC" w:rsidRPr="003F1363">
        <w:rPr>
          <w:rFonts w:ascii="Times New Roman" w:eastAsia="Times New Roman" w:hAnsi="Times New Roman"/>
          <w:sz w:val="28"/>
          <w:szCs w:val="28"/>
          <w:lang w:eastAsia="ru-RU"/>
          <w14:ligatures w14:val="all"/>
        </w:rPr>
        <w:t xml:space="preserve"> </w:t>
      </w:r>
      <w:r w:rsidR="00476ACC" w:rsidRPr="003F1363">
        <w:rPr>
          <w:rFonts w:ascii="Times New Roman" w:eastAsia="Times New Roman" w:hAnsi="Times New Roman"/>
          <w:sz w:val="28"/>
          <w:szCs w:val="28"/>
          <w:lang w:val="x-none" w:eastAsia="ru-RU"/>
          <w14:ligatures w14:val="all"/>
        </w:rPr>
        <w:t xml:space="preserve">работников, </w:t>
      </w:r>
      <w:r w:rsidR="00476ACC" w:rsidRPr="003F1363">
        <w:rPr>
          <w:rFonts w:ascii="Times New Roman" w:eastAsia="Times New Roman" w:hAnsi="Times New Roman"/>
          <w:sz w:val="28"/>
          <w:szCs w:val="28"/>
          <w:lang w:eastAsia="ru-RU"/>
          <w14:ligatures w14:val="all"/>
        </w:rPr>
        <w:t>предусмотренных частью четвертой статьи 213 Трудового кодекса Российской Федерации, перечня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</w:t>
      </w:r>
      <w:r w:rsidR="00743BF0" w:rsidRPr="003F1363">
        <w:rPr>
          <w:rFonts w:ascii="Times New Roman" w:eastAsia="Times New Roman" w:hAnsi="Times New Roman"/>
          <w:sz w:val="28"/>
          <w:szCs w:val="28"/>
          <w:lang w:eastAsia="ru-RU"/>
          <w14:ligatures w14:val="all"/>
        </w:rPr>
        <w:t>риодические медицинские осмотры</w:t>
      </w:r>
      <w:r w:rsidR="00476ACC" w:rsidRPr="003F1363">
        <w:rPr>
          <w:rFonts w:ascii="Times New Roman" w:eastAsia="Times New Roman" w:hAnsi="Times New Roman"/>
          <w:sz w:val="28"/>
          <w:szCs w:val="28"/>
          <w:lang w:eastAsia="ru-RU"/>
          <w14:ligatures w14:val="all"/>
        </w:rPr>
        <w:t xml:space="preserve">; </w:t>
      </w:r>
    </w:p>
    <w:p w:rsidR="00476ACC" w:rsidRPr="003F1363" w:rsidRDefault="00476ACC" w:rsidP="00476ACC">
      <w:pPr>
        <w:spacing w:after="0" w:line="259" w:lineRule="auto"/>
        <w:rPr>
          <w:rFonts w:ascii="Times New Roman" w:hAnsi="Times New Roman"/>
          <w:b/>
          <w:sz w:val="28"/>
          <w:szCs w:val="28"/>
          <w:lang w:val="x-none"/>
        </w:rPr>
      </w:pPr>
    </w:p>
    <w:p w:rsidR="00476ACC" w:rsidRPr="003F1363" w:rsidRDefault="00743BF0" w:rsidP="00743B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  <w14:ligatures w14:val="all"/>
        </w:rPr>
      </w:pPr>
      <w:bookmarkStart w:id="0" w:name="_Hlk89162252"/>
      <w:r w:rsidRPr="003F1363">
        <w:rPr>
          <w:rFonts w:ascii="Times New Roman" w:eastAsia="Times New Roman" w:hAnsi="Times New Roman"/>
          <w:sz w:val="28"/>
          <w:szCs w:val="28"/>
          <w:lang w:eastAsia="ru-RU"/>
          <w14:ligatures w14:val="all"/>
        </w:rPr>
        <w:t>дополнить пунктами 6.2.24 – 6.2.25</w:t>
      </w:r>
      <w:r w:rsidR="00476ACC" w:rsidRPr="003F1363">
        <w:rPr>
          <w:rFonts w:ascii="Times New Roman" w:eastAsia="Times New Roman" w:hAnsi="Times New Roman"/>
          <w:sz w:val="28"/>
          <w:szCs w:val="28"/>
          <w:lang w:eastAsia="ru-RU"/>
          <w14:ligatures w14:val="all"/>
        </w:rPr>
        <w:t xml:space="preserve"> следующего содержания:</w:t>
      </w:r>
    </w:p>
    <w:p w:rsidR="0012274E" w:rsidRPr="003F1363" w:rsidRDefault="0012274E" w:rsidP="00743B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  <w14:ligatures w14:val="all"/>
        </w:rPr>
      </w:pPr>
    </w:p>
    <w:bookmarkEnd w:id="0"/>
    <w:p w:rsidR="00652CFB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145D3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390005" cy="8900939"/>
            <wp:effectExtent l="0" t="0" r="0" b="0"/>
            <wp:docPr id="2" name="Рисунок 2" descr="G:\Профсоюз2\КОЛДОГОВОР 2022 СТР.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фсоюз2\КОЛДОГОВОР 2022 СТР.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90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145D3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390005" cy="8900939"/>
            <wp:effectExtent l="0" t="0" r="0" b="0"/>
            <wp:docPr id="3" name="Рисунок 3" descr="G:\Профсоюз2\КОЛДОГОВОР 2022 СТР.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рофсоюз2\КОЛДОГОВОР 2022 СТР.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90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145D3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390005" cy="8900939"/>
            <wp:effectExtent l="0" t="0" r="0" b="0"/>
            <wp:docPr id="4" name="Рисунок 4" descr="G:\Профсоюз2\КОЛДОГОВОР 2022 СТР.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рофсоюз2\КОЛДОГОВОР 2022 СТР.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90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145D3"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390005" cy="8900939"/>
            <wp:effectExtent l="0" t="0" r="0" b="0"/>
            <wp:docPr id="5" name="Рисунок 5" descr="G:\Профсоюз2\КОЛДОГОВОР 2022 ПОСЛ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рофсоюз2\КОЛДОГОВОР 2022 ПОСЛ ЛИСТ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90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145D3" w:rsidRDefault="001145D3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52CFB" w:rsidRDefault="00652CFB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52CFB" w:rsidRDefault="00652CFB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F1363" w:rsidRPr="003F1363" w:rsidRDefault="0029417D" w:rsidP="00652C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F13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</w:t>
      </w:r>
    </w:p>
    <w:sectPr w:rsidR="003F1363" w:rsidRPr="003F1363" w:rsidSect="00723468">
      <w:footerReference w:type="default" r:id="rId11"/>
      <w:pgSz w:w="11906" w:h="16838"/>
      <w:pgMar w:top="567" w:right="850" w:bottom="426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EB4" w:rsidRDefault="00486EB4" w:rsidP="00FB7912">
      <w:pPr>
        <w:spacing w:after="0" w:line="240" w:lineRule="auto"/>
      </w:pPr>
      <w:r>
        <w:separator/>
      </w:r>
    </w:p>
  </w:endnote>
  <w:endnote w:type="continuationSeparator" w:id="0">
    <w:p w:rsidR="00486EB4" w:rsidRDefault="00486EB4" w:rsidP="00FB7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9572123"/>
      <w:docPartObj>
        <w:docPartGallery w:val="Page Numbers (Bottom of Page)"/>
        <w:docPartUnique/>
      </w:docPartObj>
    </w:sdtPr>
    <w:sdtEndPr/>
    <w:sdtContent>
      <w:p w:rsidR="00723468" w:rsidRDefault="0072346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45D3">
          <w:rPr>
            <w:noProof/>
          </w:rPr>
          <w:t>2</w:t>
        </w:r>
        <w:r>
          <w:fldChar w:fldCharType="end"/>
        </w:r>
      </w:p>
    </w:sdtContent>
  </w:sdt>
  <w:p w:rsidR="00723468" w:rsidRDefault="0072346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EB4" w:rsidRDefault="00486EB4" w:rsidP="00FB7912">
      <w:pPr>
        <w:spacing w:after="0" w:line="240" w:lineRule="auto"/>
      </w:pPr>
      <w:r>
        <w:separator/>
      </w:r>
    </w:p>
  </w:footnote>
  <w:footnote w:type="continuationSeparator" w:id="0">
    <w:p w:rsidR="00486EB4" w:rsidRDefault="00486EB4" w:rsidP="00FB79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7E2"/>
    <w:rsid w:val="000313BA"/>
    <w:rsid w:val="000373D8"/>
    <w:rsid w:val="000B3F72"/>
    <w:rsid w:val="001145D3"/>
    <w:rsid w:val="0012274E"/>
    <w:rsid w:val="0027774C"/>
    <w:rsid w:val="0029417D"/>
    <w:rsid w:val="002A2CA3"/>
    <w:rsid w:val="002C0D1C"/>
    <w:rsid w:val="00355E0F"/>
    <w:rsid w:val="003F1363"/>
    <w:rsid w:val="00476ACC"/>
    <w:rsid w:val="00486EB4"/>
    <w:rsid w:val="00625D89"/>
    <w:rsid w:val="00652CFB"/>
    <w:rsid w:val="00723468"/>
    <w:rsid w:val="00743BF0"/>
    <w:rsid w:val="00834626"/>
    <w:rsid w:val="009579E3"/>
    <w:rsid w:val="00A249BA"/>
    <w:rsid w:val="00A55C1C"/>
    <w:rsid w:val="00B022EF"/>
    <w:rsid w:val="00B613E8"/>
    <w:rsid w:val="00BB4F66"/>
    <w:rsid w:val="00C863F1"/>
    <w:rsid w:val="00E157E2"/>
    <w:rsid w:val="00E40A48"/>
    <w:rsid w:val="00E54B96"/>
    <w:rsid w:val="00EF2B9F"/>
    <w:rsid w:val="00F90FB3"/>
    <w:rsid w:val="00FA2A12"/>
    <w:rsid w:val="00FB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F2FE8"/>
  <w15:docId w15:val="{9B944B9B-0D5A-4E00-933F-CC093EB9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57E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2C0D1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2C0D1C"/>
    <w:rPr>
      <w:rFonts w:ascii="Calibri" w:eastAsia="Calibri" w:hAnsi="Calibri" w:cs="Times New Roman"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FB7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791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B7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7912"/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3F1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579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79E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2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Гульфира</dc:creator>
  <cp:lastModifiedBy>Пользователь Windows</cp:lastModifiedBy>
  <cp:revision>6</cp:revision>
  <cp:lastPrinted>2022-03-15T17:15:00Z</cp:lastPrinted>
  <dcterms:created xsi:type="dcterms:W3CDTF">2022-03-14T16:01:00Z</dcterms:created>
  <dcterms:modified xsi:type="dcterms:W3CDTF">2022-03-21T10:16:00Z</dcterms:modified>
</cp:coreProperties>
</file>